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2D38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</w:pPr>
      <w:r w:rsidRPr="001871AC"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  <w:t>MÄNTLAHDEN OSAKASKUNTA</w:t>
      </w:r>
      <w:r w:rsidRPr="001871AC"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  <w:tab/>
      </w:r>
      <w:r w:rsidRPr="001871AC"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  <w:tab/>
      </w:r>
      <w:r w:rsidRPr="001871AC"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  <w:tab/>
      </w:r>
      <w:r w:rsidRPr="001871AC"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  <w:tab/>
      </w:r>
      <w:r w:rsidRPr="001871AC"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  <w:tab/>
      </w:r>
      <w:r w:rsidRPr="001871AC">
        <w:rPr>
          <w:rFonts w:ascii="Cambria" w:eastAsia="Times New Roman" w:hAnsi="Cambria" w:cs="Arial"/>
          <w:b/>
          <w:kern w:val="0"/>
          <w:sz w:val="32"/>
          <w:szCs w:val="32"/>
          <w14:ligatures w14:val="none"/>
        </w:rPr>
        <w:tab/>
      </w:r>
    </w:p>
    <w:p w14:paraId="18AC6E46" w14:textId="5E71C97C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Osakaskunnan ylimääräinen kokous</w:t>
      </w:r>
      <w:r w:rsidRPr="001871AC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ab/>
      </w:r>
    </w:p>
    <w:p w14:paraId="2A0F3E5C" w14:textId="3FC65BD8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  <w:r w:rsidRPr="001871AC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Pöytäkirja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2</w:t>
      </w:r>
      <w:r w:rsidRPr="001871AC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/202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4</w:t>
      </w:r>
    </w:p>
    <w:p w14:paraId="25D81B7A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Cambria" w:eastAsia="Times New Roman" w:hAnsi="Cambria" w:cs="Arial"/>
          <w:kern w:val="0"/>
          <w14:ligatures w14:val="none"/>
        </w:rPr>
      </w:pPr>
    </w:p>
    <w:p w14:paraId="6EA2D8CE" w14:textId="5F782814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Cambria" w:eastAsia="Times New Roman" w:hAnsi="Cambria" w:cs="Arial"/>
          <w:b/>
          <w:kern w:val="0"/>
          <w14:ligatures w14:val="none"/>
        </w:rPr>
        <w:t>Aika</w:t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>
        <w:rPr>
          <w:rFonts w:ascii="Arial" w:eastAsia="Times New Roman" w:hAnsi="Arial" w:cs="Arial"/>
          <w:kern w:val="0"/>
          <w14:ligatures w14:val="none"/>
        </w:rPr>
        <w:t>15.12.</w:t>
      </w:r>
      <w:r w:rsidRPr="001871AC">
        <w:rPr>
          <w:rFonts w:ascii="Arial" w:eastAsia="Times New Roman" w:hAnsi="Arial" w:cs="Arial"/>
          <w:kern w:val="0"/>
          <w14:ligatures w14:val="none"/>
        </w:rPr>
        <w:t>202</w:t>
      </w:r>
      <w:r>
        <w:rPr>
          <w:rFonts w:ascii="Arial" w:eastAsia="Times New Roman" w:hAnsi="Arial" w:cs="Arial"/>
          <w:kern w:val="0"/>
          <w14:ligatures w14:val="none"/>
        </w:rPr>
        <w:t>4</w:t>
      </w:r>
      <w:r w:rsidRPr="001871AC">
        <w:rPr>
          <w:rFonts w:ascii="Arial" w:eastAsia="Times New Roman" w:hAnsi="Arial" w:cs="Arial"/>
          <w:kern w:val="0"/>
          <w14:ligatures w14:val="none"/>
        </w:rPr>
        <w:t xml:space="preserve"> klo 1</w:t>
      </w:r>
      <w:r>
        <w:rPr>
          <w:rFonts w:ascii="Arial" w:eastAsia="Times New Roman" w:hAnsi="Arial" w:cs="Arial"/>
          <w:kern w:val="0"/>
          <w14:ligatures w14:val="none"/>
        </w:rPr>
        <w:t>3</w:t>
      </w:r>
      <w:r w:rsidRPr="001871AC">
        <w:rPr>
          <w:rFonts w:ascii="Arial" w:eastAsia="Times New Roman" w:hAnsi="Arial" w:cs="Arial"/>
          <w:kern w:val="0"/>
          <w14:ligatures w14:val="none"/>
        </w:rPr>
        <w:t>:0</w:t>
      </w:r>
      <w:r>
        <w:rPr>
          <w:rFonts w:ascii="Arial" w:eastAsia="Times New Roman" w:hAnsi="Arial" w:cs="Arial"/>
          <w:kern w:val="0"/>
          <w14:ligatures w14:val="none"/>
        </w:rPr>
        <w:t>0</w:t>
      </w:r>
      <w:r w:rsidRPr="001871AC">
        <w:rPr>
          <w:rFonts w:ascii="Arial" w:eastAsia="Times New Roman" w:hAnsi="Arial" w:cs="Arial"/>
          <w:kern w:val="0"/>
          <w14:ligatures w14:val="none"/>
        </w:rPr>
        <w:t xml:space="preserve">  –  </w:t>
      </w:r>
      <w:r>
        <w:rPr>
          <w:rFonts w:ascii="Arial" w:eastAsia="Times New Roman" w:hAnsi="Arial" w:cs="Arial"/>
          <w:kern w:val="0"/>
          <w14:ligatures w14:val="none"/>
        </w:rPr>
        <w:t>14:</w:t>
      </w:r>
      <w:r w:rsidR="00CF45C3">
        <w:rPr>
          <w:rFonts w:ascii="Arial" w:eastAsia="Times New Roman" w:hAnsi="Arial" w:cs="Arial"/>
          <w:kern w:val="0"/>
          <w14:ligatures w14:val="none"/>
        </w:rPr>
        <w:t>37</w:t>
      </w:r>
    </w:p>
    <w:p w14:paraId="78644D98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Cambria" w:eastAsia="Times New Roman" w:hAnsi="Cambria" w:cs="Arial"/>
          <w:b/>
          <w:kern w:val="0"/>
          <w14:ligatures w14:val="none"/>
        </w:rPr>
        <w:t>Paikka</w:t>
      </w:r>
      <w:r w:rsidRPr="001871AC">
        <w:rPr>
          <w:rFonts w:ascii="Arial" w:eastAsia="Times New Roman" w:hAnsi="Arial" w:cs="Arial"/>
          <w:kern w:val="0"/>
          <w14:ligatures w14:val="none"/>
        </w:rPr>
        <w:tab/>
        <w:t>Toivola, Mäntlahti</w:t>
      </w:r>
    </w:p>
    <w:p w14:paraId="3B01BCAD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CB00772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ind w:left="1080" w:hanging="1080"/>
        <w:rPr>
          <w:rFonts w:ascii="Arial" w:eastAsia="Times New Roman" w:hAnsi="Arial" w:cs="Arial"/>
          <w:kern w:val="0"/>
          <w14:ligatures w14:val="none"/>
        </w:rPr>
      </w:pPr>
    </w:p>
    <w:p w14:paraId="181A8F03" w14:textId="2A44F32A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ind w:left="1080" w:hanging="1080"/>
        <w:jc w:val="both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kern w:val="0"/>
          <w14:ligatures w14:val="none"/>
        </w:rPr>
        <w:t>1.</w:t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b/>
          <w:kern w:val="0"/>
          <w14:ligatures w14:val="none"/>
        </w:rPr>
        <w:t>Kokouksen avaus</w:t>
      </w:r>
      <w:r w:rsidRPr="001871AC">
        <w:rPr>
          <w:rFonts w:ascii="Arial" w:eastAsia="Times New Roman" w:hAnsi="Arial" w:cs="Arial"/>
          <w:kern w:val="0"/>
          <w14:ligatures w14:val="none"/>
        </w:rPr>
        <w:t>. Osakaskunnan puheenjohtaja Helge Seppälä avasi kokouksen ja toivotti läsnäolijat tervetulleiksi.</w:t>
      </w:r>
    </w:p>
    <w:p w14:paraId="4DED1D76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ind w:left="1080" w:hanging="108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1CB4DFA" w14:textId="7B25E085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ind w:left="1080" w:hanging="1080"/>
        <w:jc w:val="both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kern w:val="0"/>
          <w14:ligatures w14:val="none"/>
        </w:rPr>
        <w:t>2.</w:t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b/>
          <w:kern w:val="0"/>
          <w14:ligatures w14:val="none"/>
        </w:rPr>
        <w:t>Puheenjohtajan valinta</w:t>
      </w:r>
      <w:r>
        <w:rPr>
          <w:rFonts w:ascii="Arial" w:eastAsia="Times New Roman" w:hAnsi="Arial" w:cs="Arial"/>
          <w:b/>
          <w:kern w:val="0"/>
          <w14:ligatures w14:val="none"/>
        </w:rPr>
        <w:t>, kokouksen järjestäytyminen ja ä</w:t>
      </w:r>
      <w:r w:rsidRPr="001871AC">
        <w:rPr>
          <w:rFonts w:ascii="Arial" w:eastAsia="Times New Roman" w:hAnsi="Arial" w:cs="Arial"/>
          <w:b/>
          <w:kern w:val="0"/>
          <w14:ligatures w14:val="none"/>
        </w:rPr>
        <w:t>änestysluettelon hyväksyminen</w:t>
      </w:r>
      <w:r w:rsidRPr="001871AC">
        <w:rPr>
          <w:rFonts w:ascii="Arial" w:eastAsia="Times New Roman" w:hAnsi="Arial" w:cs="Arial"/>
          <w:kern w:val="0"/>
          <w14:ligatures w14:val="none"/>
        </w:rPr>
        <w:t xml:space="preserve"> Kokouksen puheenjohtajaksi valittiin Helge Seppälä</w:t>
      </w:r>
      <w:r>
        <w:rPr>
          <w:rFonts w:ascii="Arial" w:eastAsia="Times New Roman" w:hAnsi="Arial" w:cs="Arial"/>
          <w:kern w:val="0"/>
          <w14:ligatures w14:val="none"/>
        </w:rPr>
        <w:t>,</w:t>
      </w:r>
      <w:r w:rsidRPr="001871AC">
        <w:rPr>
          <w:rFonts w:ascii="Arial" w:eastAsia="Times New Roman" w:hAnsi="Arial" w:cs="Arial"/>
          <w:kern w:val="0"/>
          <w14:ligatures w14:val="none"/>
        </w:rPr>
        <w:t xml:space="preserve"> sihteeriksi Mikko Leh</w:t>
      </w:r>
      <w:r>
        <w:rPr>
          <w:rFonts w:ascii="Arial" w:eastAsia="Times New Roman" w:hAnsi="Arial" w:cs="Arial"/>
          <w:kern w:val="0"/>
          <w14:ligatures w14:val="none"/>
        </w:rPr>
        <w:t>to ja ä</w:t>
      </w:r>
      <w:r w:rsidRPr="001871AC">
        <w:rPr>
          <w:rFonts w:ascii="Arial" w:eastAsia="Times New Roman" w:hAnsi="Arial" w:cs="Arial"/>
          <w:kern w:val="0"/>
          <w14:ligatures w14:val="none"/>
        </w:rPr>
        <w:t>äntenlaskijoiksi ja pöytäkirjantarkastajiksi valittiin Jouko Sahala ja Matti Seppälä.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1871AC">
        <w:rPr>
          <w:rFonts w:ascii="Arial" w:eastAsia="Times New Roman" w:hAnsi="Arial" w:cs="Arial"/>
          <w:kern w:val="0"/>
          <w14:ligatures w14:val="none"/>
        </w:rPr>
        <w:t>Todettiin, että kokouksessa on läsnä</w:t>
      </w:r>
      <w:r>
        <w:rPr>
          <w:rFonts w:ascii="Arial" w:eastAsia="Times New Roman" w:hAnsi="Arial" w:cs="Arial"/>
          <w:kern w:val="0"/>
          <w14:ligatures w14:val="none"/>
        </w:rPr>
        <w:t xml:space="preserve">  </w:t>
      </w:r>
      <w:r w:rsidRPr="001871AC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10 </w:t>
      </w:r>
      <w:r w:rsidRPr="001871AC">
        <w:rPr>
          <w:rFonts w:ascii="Arial" w:eastAsia="Times New Roman" w:hAnsi="Arial" w:cs="Arial"/>
          <w:kern w:val="0"/>
          <w14:ligatures w14:val="none"/>
        </w:rPr>
        <w:t>henkilöä. Osallistujista laadittiin äänestysluettelo, joka hyväksyttiin yksimielisesti (äänestys- ja osakasluettelo, liite 1).</w:t>
      </w:r>
    </w:p>
    <w:p w14:paraId="0F7B4445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F6254E" w14:textId="77777777" w:rsidR="00E11B6E" w:rsidRPr="001871AC" w:rsidRDefault="00E11B6E" w:rsidP="00E11B6E">
      <w:pPr>
        <w:numPr>
          <w:ilvl w:val="0"/>
          <w:numId w:val="2"/>
        </w:numPr>
        <w:tabs>
          <w:tab w:val="left" w:pos="1080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b/>
          <w:kern w:val="0"/>
          <w14:ligatures w14:val="none"/>
        </w:rPr>
        <w:t>Kokouksen laillisuus ja päätösvaltaisuus</w:t>
      </w:r>
      <w:r w:rsidRPr="001871AC">
        <w:rPr>
          <w:rFonts w:ascii="Arial" w:eastAsia="Times New Roman" w:hAnsi="Arial" w:cs="Arial"/>
          <w:kern w:val="0"/>
          <w14:ligatures w14:val="none"/>
        </w:rPr>
        <w:t xml:space="preserve">. Kokous todettiin laillisesti koolle kutsutuksi ja päätösvaltaiseksi. Kutsuilmoitus on ollut Kymen Sanomissa vähintään 14 vuorokautta ennen kokousta ja sen lisäksi kylän neljällä ilmoitustaululla tolppailmoituksina ja Mäntlahden kotisivuilla 3 viikon ajan ennen kokousta. </w:t>
      </w:r>
    </w:p>
    <w:p w14:paraId="6301DE1A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2278376" w14:textId="6A5BF26C" w:rsidR="00CF45C3" w:rsidRPr="00CF45C3" w:rsidRDefault="00E11B6E" w:rsidP="00CF45C3">
      <w:pPr>
        <w:numPr>
          <w:ilvl w:val="0"/>
          <w:numId w:val="2"/>
        </w:numPr>
        <w:tabs>
          <w:tab w:val="left" w:pos="1080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 w:rsidRPr="00CF45C3">
        <w:rPr>
          <w:rFonts w:ascii="Arial" w:eastAsia="Times New Roman" w:hAnsi="Arial" w:cs="Arial"/>
          <w:b/>
          <w:bCs/>
          <w:kern w:val="0"/>
          <w14:ligatures w14:val="none"/>
        </w:rPr>
        <w:tab/>
      </w:r>
      <w:r w:rsidR="00CF45C3" w:rsidRPr="00CF45C3">
        <w:rPr>
          <w:rFonts w:ascii="Arial" w:eastAsia="Times New Roman" w:hAnsi="Arial" w:cs="Arial"/>
          <w:b/>
          <w:bCs/>
          <w:kern w:val="0"/>
          <w14:ligatures w14:val="none"/>
        </w:rPr>
        <w:t xml:space="preserve">Osakaskunnan Kivisalmen Satama Oy:ssä hallinnoimien venepaikkojen jakosääntöjen hyväksyminen. </w:t>
      </w:r>
      <w:r w:rsidR="00CF45C3" w:rsidRPr="00CF45C3">
        <w:rPr>
          <w:rFonts w:ascii="Arial" w:eastAsia="Times New Roman" w:hAnsi="Arial" w:cs="Arial"/>
          <w:kern w:val="0"/>
          <w14:ligatures w14:val="none"/>
        </w:rPr>
        <w:t>Osakaskunnan hoitokunta on laatinut ehdotuksen venepaikkojen jakosääntöjen uudistamisesta</w:t>
      </w:r>
      <w:r w:rsidR="00CF45C3">
        <w:rPr>
          <w:rFonts w:ascii="Arial" w:eastAsia="Times New Roman" w:hAnsi="Arial" w:cs="Arial"/>
          <w:kern w:val="0"/>
          <w14:ligatures w14:val="none"/>
        </w:rPr>
        <w:t xml:space="preserve"> (</w:t>
      </w:r>
      <w:r w:rsidR="00CF45C3" w:rsidRPr="001871AC">
        <w:rPr>
          <w:rFonts w:ascii="Arial" w:eastAsia="Times New Roman" w:hAnsi="Arial" w:cs="Arial"/>
          <w:kern w:val="0"/>
          <w14:ligatures w14:val="none"/>
        </w:rPr>
        <w:t>liite 2)</w:t>
      </w:r>
      <w:r w:rsidR="00CF45C3">
        <w:rPr>
          <w:rFonts w:ascii="Arial" w:eastAsia="Times New Roman" w:hAnsi="Arial" w:cs="Arial"/>
          <w:kern w:val="0"/>
          <w14:ligatures w14:val="none"/>
        </w:rPr>
        <w:t xml:space="preserve">. Ehdotus käytiin yksityiskohtaisesti läpi, säännöistä ja niiden muutoksista keskusteltiin ja osakaskunnan kokous hyväksyi hoitokunnan esityksen yksimielisesti. Uusia sääntöjä sovelletaan 1.1.2025 alkaen.  </w:t>
      </w:r>
    </w:p>
    <w:p w14:paraId="59393552" w14:textId="5A2C65B3" w:rsidR="00CF45C3" w:rsidRPr="00CF45C3" w:rsidRDefault="00CF45C3" w:rsidP="00CF45C3">
      <w:pPr>
        <w:tabs>
          <w:tab w:val="left" w:pos="1080"/>
          <w:tab w:val="left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78DC433" w14:textId="77777777" w:rsidR="00E11B6E" w:rsidRPr="001871AC" w:rsidRDefault="00E11B6E" w:rsidP="00E11B6E">
      <w:pPr>
        <w:numPr>
          <w:ilvl w:val="0"/>
          <w:numId w:val="2"/>
        </w:numPr>
        <w:tabs>
          <w:tab w:val="left" w:pos="1080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b/>
          <w:kern w:val="0"/>
          <w14:ligatures w14:val="none"/>
        </w:rPr>
        <w:t xml:space="preserve">Muut asiat. </w:t>
      </w:r>
    </w:p>
    <w:p w14:paraId="1988A692" w14:textId="39F18E33" w:rsidR="00E11B6E" w:rsidRPr="006E0859" w:rsidRDefault="006E0859" w:rsidP="00E11B6E">
      <w:pPr>
        <w:tabs>
          <w:tab w:val="left" w:pos="1080"/>
          <w:tab w:val="left" w:pos="1134"/>
        </w:tabs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Cs/>
          <w:color w:val="000000" w:themeColor="text1"/>
          <w:kern w:val="0"/>
          <w14:ligatures w14:val="none"/>
        </w:rPr>
      </w:pPr>
      <w:r w:rsidRPr="006E0859">
        <w:rPr>
          <w:rFonts w:ascii="Arial" w:eastAsia="Times New Roman" w:hAnsi="Arial" w:cs="Arial"/>
          <w:bCs/>
          <w:color w:val="000000" w:themeColor="text1"/>
          <w:kern w:val="0"/>
          <w14:ligatures w14:val="none"/>
        </w:rPr>
        <w:t>Kari-Matti Sahala</w:t>
      </w:r>
      <w:r>
        <w:rPr>
          <w:rFonts w:ascii="Arial" w:eastAsia="Times New Roman" w:hAnsi="Arial" w:cs="Arial"/>
          <w:bCs/>
          <w:color w:val="000000" w:themeColor="text1"/>
          <w:kern w:val="0"/>
          <w14:ligatures w14:val="none"/>
        </w:rPr>
        <w:t xml:space="preserve"> kertoi osakaskunnan hankkeesta </w:t>
      </w:r>
      <w:r w:rsidRPr="006E0859">
        <w:rPr>
          <w:rFonts w:ascii="Arial" w:eastAsia="Times New Roman" w:hAnsi="Arial" w:cs="Arial"/>
          <w:bCs/>
          <w:color w:val="000000" w:themeColor="text1"/>
          <w:kern w:val="0"/>
          <w14:ligatures w14:val="none"/>
        </w:rPr>
        <w:t xml:space="preserve">Kylänlahden ravinnekuormituksen ja veden laadun seurantaan </w:t>
      </w:r>
      <w:r>
        <w:rPr>
          <w:rFonts w:ascii="Arial" w:eastAsia="Times New Roman" w:hAnsi="Arial" w:cs="Arial"/>
          <w:bCs/>
          <w:color w:val="000000" w:themeColor="text1"/>
          <w:kern w:val="0"/>
          <w14:ligatures w14:val="none"/>
        </w:rPr>
        <w:t>liittyen, jonka vaiheista tiedotetaan tarkemmin osakaskunnan varsinaisessa vuosikokouksessa keväällä 2025.</w:t>
      </w:r>
    </w:p>
    <w:p w14:paraId="6C559147" w14:textId="77777777" w:rsidR="00CF45C3" w:rsidRPr="001871AC" w:rsidRDefault="00CF45C3" w:rsidP="00E11B6E">
      <w:pPr>
        <w:tabs>
          <w:tab w:val="left" w:pos="1080"/>
          <w:tab w:val="left" w:pos="1134"/>
        </w:tabs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Cs/>
          <w:color w:val="FF0000"/>
          <w:kern w:val="0"/>
          <w14:ligatures w14:val="none"/>
        </w:rPr>
      </w:pPr>
    </w:p>
    <w:p w14:paraId="2A6AFF84" w14:textId="484F5AFC" w:rsidR="00E11B6E" w:rsidRPr="001871AC" w:rsidRDefault="00E11B6E" w:rsidP="00E11B6E">
      <w:pPr>
        <w:numPr>
          <w:ilvl w:val="0"/>
          <w:numId w:val="2"/>
        </w:numPr>
        <w:tabs>
          <w:tab w:val="left" w:pos="1080"/>
          <w:tab w:val="left" w:pos="1134"/>
        </w:tabs>
        <w:spacing w:after="0" w:line="240" w:lineRule="auto"/>
        <w:ind w:left="1134" w:hanging="1134"/>
        <w:contextualSpacing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b/>
          <w:kern w:val="0"/>
          <w14:ligatures w14:val="none"/>
        </w:rPr>
        <w:t>Kokouksen päättäminen</w:t>
      </w:r>
      <w:r w:rsidRPr="001871AC">
        <w:rPr>
          <w:rFonts w:ascii="Arial" w:eastAsia="Times New Roman" w:hAnsi="Arial" w:cs="Arial"/>
          <w:kern w:val="0"/>
          <w14:ligatures w14:val="none"/>
        </w:rPr>
        <w:t xml:space="preserve">. Todettiin, että kaikki päätökset tehtiin yksimielisesti ja puheenjohtaja päätti kokouksen klo </w:t>
      </w:r>
      <w:r>
        <w:rPr>
          <w:rFonts w:ascii="Arial" w:eastAsia="Times New Roman" w:hAnsi="Arial" w:cs="Arial"/>
          <w:kern w:val="0"/>
          <w14:ligatures w14:val="none"/>
        </w:rPr>
        <w:t>14:</w:t>
      </w:r>
      <w:r w:rsidR="006E0859">
        <w:rPr>
          <w:rFonts w:ascii="Arial" w:eastAsia="Times New Roman" w:hAnsi="Arial" w:cs="Arial"/>
          <w:kern w:val="0"/>
          <w14:ligatures w14:val="none"/>
        </w:rPr>
        <w:t>37.</w:t>
      </w:r>
    </w:p>
    <w:p w14:paraId="65D92193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ind w:left="1134"/>
        <w:rPr>
          <w:rFonts w:ascii="Arial" w:eastAsia="Times New Roman" w:hAnsi="Arial" w:cs="Arial"/>
          <w:kern w:val="0"/>
          <w14:ligatures w14:val="none"/>
        </w:rPr>
      </w:pPr>
    </w:p>
    <w:p w14:paraId="55E9EE33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ind w:left="720" w:hanging="720"/>
        <w:rPr>
          <w:rFonts w:ascii="Arial" w:eastAsia="Times New Roman" w:hAnsi="Arial" w:cs="Arial"/>
          <w:kern w:val="0"/>
          <w14:ligatures w14:val="none"/>
        </w:rPr>
      </w:pPr>
    </w:p>
    <w:p w14:paraId="0A6406A7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kern w:val="0"/>
          <w14:ligatures w14:val="none"/>
        </w:rPr>
        <w:tab/>
        <w:t>Pöytäkirjan vakuudeksi:</w:t>
      </w:r>
    </w:p>
    <w:p w14:paraId="1740E2EA" w14:textId="2E19E2BA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Calibri" w:eastAsia="Calibri" w:hAnsi="Calibri" w:cs="Times New Roman"/>
          <w:noProof/>
          <w:kern w:val="0"/>
          <w14:ligatures w14:val="none"/>
        </w:rPr>
        <w:t xml:space="preserve">     </w:t>
      </w:r>
      <w:r w:rsidRPr="001871AC">
        <w:rPr>
          <w:rFonts w:ascii="Calibri" w:eastAsia="Calibri" w:hAnsi="Calibri" w:cs="Times New Roman"/>
          <w:noProof/>
          <w:kern w:val="0"/>
          <w14:ligatures w14:val="none"/>
        </w:rPr>
        <w:tab/>
      </w:r>
      <w:r w:rsidRPr="001871AC">
        <w:rPr>
          <w:rFonts w:ascii="Calibri" w:eastAsia="Calibri" w:hAnsi="Calibri" w:cs="Times New Roman"/>
          <w:noProof/>
          <w:kern w:val="0"/>
          <w14:ligatures w14:val="none"/>
        </w:rPr>
        <w:tab/>
      </w:r>
      <w:r w:rsidRPr="001871AC">
        <w:rPr>
          <w:rFonts w:ascii="Calibri" w:eastAsia="Calibri" w:hAnsi="Calibri" w:cs="Times New Roman"/>
          <w:noProof/>
          <w:kern w:val="0"/>
          <w14:ligatures w14:val="none"/>
        </w:rPr>
        <w:tab/>
        <w:t xml:space="preserve">     </w:t>
      </w:r>
      <w:r w:rsidR="00456242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601E10A" wp14:editId="3C29E3EE">
            <wp:extent cx="1408430" cy="494030"/>
            <wp:effectExtent l="0" t="0" r="1270" b="1270"/>
            <wp:docPr id="210164186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71AC">
        <w:rPr>
          <w:rFonts w:ascii="Calibri" w:eastAsia="Calibri" w:hAnsi="Calibri" w:cs="Times New Roman"/>
          <w:noProof/>
          <w:kern w:val="0"/>
          <w14:ligatures w14:val="none"/>
        </w:rPr>
        <w:tab/>
      </w:r>
    </w:p>
    <w:p w14:paraId="2F4DE77A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871AC">
        <w:rPr>
          <w:rFonts w:ascii="Arial" w:eastAsia="Times New Roman" w:hAnsi="Arial" w:cs="Arial"/>
          <w:noProof/>
          <w:kern w:val="0"/>
          <w:lang w:eastAsia="fi-FI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E78B366" wp14:editId="57872ED6">
                <wp:simplePos x="0" y="0"/>
                <wp:positionH relativeFrom="column">
                  <wp:posOffset>3599180</wp:posOffset>
                </wp:positionH>
                <wp:positionV relativeFrom="paragraph">
                  <wp:posOffset>148589</wp:posOffset>
                </wp:positionV>
                <wp:extent cx="1036955" cy="0"/>
                <wp:effectExtent l="0" t="0" r="10795" b="19050"/>
                <wp:wrapNone/>
                <wp:docPr id="4" name="Suora nuoliyhdysviiv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2F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" o:spid="_x0000_s1026" type="#_x0000_t32" style="position:absolute;margin-left:283.4pt;margin-top:11.7pt;width:81.6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o4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"/>
            </w:pict>
          </mc:Fallback>
        </mc:AlternateContent>
      </w:r>
      <w:r w:rsidRPr="001871AC">
        <w:rPr>
          <w:rFonts w:ascii="Arial" w:eastAsia="Times New Roman" w:hAnsi="Arial" w:cs="Arial"/>
          <w:noProof/>
          <w:kern w:val="0"/>
          <w:lang w:eastAsia="fi-FI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1CBF53" wp14:editId="01E4CF76">
                <wp:simplePos x="0" y="0"/>
                <wp:positionH relativeFrom="column">
                  <wp:posOffset>702945</wp:posOffset>
                </wp:positionH>
                <wp:positionV relativeFrom="paragraph">
                  <wp:posOffset>144144</wp:posOffset>
                </wp:positionV>
                <wp:extent cx="1036955" cy="0"/>
                <wp:effectExtent l="0" t="0" r="10795" b="19050"/>
                <wp:wrapNone/>
                <wp:docPr id="3" name="Suora nuoliyhdysvii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3142" id="Suora nuoliyhdysviiva 3" o:spid="_x0000_s1026" type="#_x0000_t32" style="position:absolute;margin-left:55.35pt;margin-top:11.35pt;width:81.6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o4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"/>
            </w:pict>
          </mc:Fallback>
        </mc:AlternateContent>
      </w:r>
      <w:r w:rsidRPr="001871AC">
        <w:rPr>
          <w:rFonts w:ascii="Arial" w:eastAsia="Times New Roman" w:hAnsi="Arial" w:cs="Arial"/>
          <w:kern w:val="0"/>
          <w14:ligatures w14:val="none"/>
        </w:rPr>
        <w:tab/>
        <w:t xml:space="preserve">    </w:t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14:ligatures w14:val="none"/>
        </w:rPr>
        <w:tab/>
        <w:t xml:space="preserve">       </w:t>
      </w:r>
      <w:r w:rsidRPr="001871AC">
        <w:rPr>
          <w:rFonts w:ascii="Arial" w:eastAsia="Times New Roman" w:hAnsi="Arial" w:cs="Arial"/>
          <w:kern w:val="0"/>
          <w14:ligatures w14:val="none"/>
        </w:rPr>
        <w:tab/>
        <w:t xml:space="preserve">                                                                </w:t>
      </w:r>
    </w:p>
    <w:p w14:paraId="5AB5FD33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871AC">
        <w:rPr>
          <w:rFonts w:ascii="Arial" w:eastAsia="Times New Roman" w:hAnsi="Arial" w:cs="Arial"/>
          <w:kern w:val="0"/>
          <w14:ligatures w14:val="none"/>
        </w:rPr>
        <w:tab/>
        <w:t xml:space="preserve"> </w:t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>Helge Seppälä</w:t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Mikko Lehto</w:t>
      </w:r>
    </w:p>
    <w:p w14:paraId="12BF6B1E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puheenjohtaja</w:t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</w:t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sihteeri</w:t>
      </w:r>
    </w:p>
    <w:p w14:paraId="547D0C5A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C4FCA36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0D5A92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75894E4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C54C06E" w14:textId="77777777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871AC">
        <w:rPr>
          <w:rFonts w:ascii="Arial" w:eastAsia="Times New Roman" w:hAnsi="Arial" w:cs="Arial"/>
          <w:noProof/>
          <w:kern w:val="0"/>
          <w:lang w:eastAsia="fi-FI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1F7A288" wp14:editId="54230BE1">
                <wp:simplePos x="0" y="0"/>
                <wp:positionH relativeFrom="column">
                  <wp:posOffset>3620770</wp:posOffset>
                </wp:positionH>
                <wp:positionV relativeFrom="paragraph">
                  <wp:posOffset>147319</wp:posOffset>
                </wp:positionV>
                <wp:extent cx="1036955" cy="0"/>
                <wp:effectExtent l="0" t="0" r="10795" b="19050"/>
                <wp:wrapNone/>
                <wp:docPr id="2" name="Suora nuoliyhdysvii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FDC3" id="Suora nuoliyhdysviiva 2" o:spid="_x0000_s1026" type="#_x0000_t32" style="position:absolute;margin-left:285.1pt;margin-top:11.6pt;width:81.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o4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"/>
            </w:pict>
          </mc:Fallback>
        </mc:AlternateContent>
      </w:r>
      <w:r w:rsidRPr="001871AC">
        <w:rPr>
          <w:rFonts w:ascii="Arial" w:eastAsia="Times New Roman" w:hAnsi="Arial" w:cs="Arial"/>
          <w:noProof/>
          <w:kern w:val="0"/>
          <w:lang w:eastAsia="fi-FI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F8BAABA" wp14:editId="0C21824E">
                <wp:simplePos x="0" y="0"/>
                <wp:positionH relativeFrom="column">
                  <wp:posOffset>671195</wp:posOffset>
                </wp:positionH>
                <wp:positionV relativeFrom="paragraph">
                  <wp:posOffset>147319</wp:posOffset>
                </wp:positionV>
                <wp:extent cx="1036955" cy="0"/>
                <wp:effectExtent l="0" t="0" r="10795" b="19050"/>
                <wp:wrapNone/>
                <wp:docPr id="1" name="Suora nuoliyhdysvii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DA0D" id="Suora nuoliyhdysviiva 1" o:spid="_x0000_s1026" type="#_x0000_t32" style="position:absolute;margin-left:52.85pt;margin-top:11.6pt;width:81.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o4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"/>
            </w:pict>
          </mc:Fallback>
        </mc:AlternateContent>
      </w: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>Jouko Sahala</w:t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Matti Seppälä</w:t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2A66E805" w14:textId="57FD2393" w:rsidR="00E11B6E" w:rsidRPr="001871AC" w:rsidRDefault="00E11B6E" w:rsidP="00E11B6E">
      <w:pPr>
        <w:tabs>
          <w:tab w:val="left" w:pos="108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71AC">
        <w:rPr>
          <w:rFonts w:ascii="Arial" w:eastAsia="Times New Roman" w:hAnsi="Arial" w:cs="Arial"/>
          <w:kern w:val="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>pöytäkirjantarkastaja</w:t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1871AC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         pöytäkirjantarkastaja</w:t>
      </w:r>
      <w:r w:rsidR="001D117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8DFDA2A" w14:textId="77777777" w:rsidR="00E11B6E" w:rsidRPr="001871AC" w:rsidRDefault="00E11B6E" w:rsidP="00E11B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C148A3" w14:textId="77777777" w:rsidR="00E11B6E" w:rsidRPr="001871AC" w:rsidRDefault="00E11B6E" w:rsidP="00E11B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0C64B6" w14:textId="77777777" w:rsidR="00E11B6E" w:rsidRPr="00456242" w:rsidRDefault="00E11B6E" w:rsidP="00E11B6E">
      <w:pPr>
        <w:tabs>
          <w:tab w:val="right" w:pos="907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5624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PÖYTÄKIRJAN LIITTEET</w:t>
      </w:r>
      <w:r w:rsidRPr="00456242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</w:r>
    </w:p>
    <w:p w14:paraId="3E808F9B" w14:textId="77777777" w:rsidR="00E11B6E" w:rsidRPr="00100067" w:rsidRDefault="00E11B6E" w:rsidP="00E11B6E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511FFF4" w14:textId="77777777" w:rsidR="00E11B6E" w:rsidRPr="00100067" w:rsidRDefault="00E11B6E" w:rsidP="00E11B6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14:ligatures w14:val="none"/>
        </w:rPr>
      </w:pPr>
      <w:r w:rsidRPr="00100067">
        <w:rPr>
          <w:rFonts w:ascii="Arial" w:eastAsia="Times New Roman" w:hAnsi="Arial" w:cs="Arial"/>
          <w:kern w:val="0"/>
          <w14:ligatures w14:val="none"/>
        </w:rPr>
        <w:t>Äänestys- ja osallistujaluettelo</w:t>
      </w:r>
    </w:p>
    <w:p w14:paraId="0F7CBF2E" w14:textId="5E8D8AC8" w:rsidR="00737145" w:rsidRDefault="006E0859" w:rsidP="006E0859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Arial" w:eastAsia="Times New Roman" w:hAnsi="Arial" w:cs="Arial"/>
          <w:kern w:val="0"/>
          <w14:ligatures w14:val="none"/>
        </w:rPr>
        <w:t>Venepaikkojen jakosäännöt 15.12.2024</w:t>
      </w:r>
    </w:p>
    <w:sectPr w:rsidR="00737145" w:rsidSect="00E11B6E">
      <w:pgSz w:w="11906" w:h="16838"/>
      <w:pgMar w:top="71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F4D6" w14:textId="77777777" w:rsidR="00702EDF" w:rsidRDefault="00702EDF" w:rsidP="00E11B6E">
      <w:pPr>
        <w:spacing w:after="0" w:line="240" w:lineRule="auto"/>
      </w:pPr>
      <w:r>
        <w:separator/>
      </w:r>
    </w:p>
  </w:endnote>
  <w:endnote w:type="continuationSeparator" w:id="0">
    <w:p w14:paraId="32523CF5" w14:textId="77777777" w:rsidR="00702EDF" w:rsidRDefault="00702EDF" w:rsidP="00E1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3A877" w14:textId="77777777" w:rsidR="00702EDF" w:rsidRDefault="00702EDF" w:rsidP="00E11B6E">
      <w:pPr>
        <w:spacing w:after="0" w:line="240" w:lineRule="auto"/>
      </w:pPr>
      <w:r>
        <w:separator/>
      </w:r>
    </w:p>
  </w:footnote>
  <w:footnote w:type="continuationSeparator" w:id="0">
    <w:p w14:paraId="5CB95B76" w14:textId="77777777" w:rsidR="00702EDF" w:rsidRDefault="00702EDF" w:rsidP="00E1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485"/>
    <w:multiLevelType w:val="hybridMultilevel"/>
    <w:tmpl w:val="D122923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D5439"/>
    <w:multiLevelType w:val="hybridMultilevel"/>
    <w:tmpl w:val="B59004D6"/>
    <w:lvl w:ilvl="0" w:tplc="F03A81D2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21984">
    <w:abstractNumId w:val="0"/>
  </w:num>
  <w:num w:numId="2" w16cid:durableId="190907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6E"/>
    <w:rsid w:val="00175534"/>
    <w:rsid w:val="001D117F"/>
    <w:rsid w:val="00456242"/>
    <w:rsid w:val="006E0859"/>
    <w:rsid w:val="00702EDF"/>
    <w:rsid w:val="00737145"/>
    <w:rsid w:val="00A15174"/>
    <w:rsid w:val="00A71F0B"/>
    <w:rsid w:val="00B57A75"/>
    <w:rsid w:val="00B9402A"/>
    <w:rsid w:val="00CC40D5"/>
    <w:rsid w:val="00CF45C3"/>
    <w:rsid w:val="00E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5D19"/>
  <w15:chartTrackingRefBased/>
  <w15:docId w15:val="{ED01A57F-9D04-4D4A-8DB1-D91C1460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1B6E"/>
  </w:style>
  <w:style w:type="paragraph" w:styleId="Otsikko1">
    <w:name w:val="heading 1"/>
    <w:basedOn w:val="Normaali"/>
    <w:next w:val="Normaali"/>
    <w:link w:val="Otsikko1Char"/>
    <w:uiPriority w:val="9"/>
    <w:qFormat/>
    <w:rsid w:val="00E11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1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11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11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11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11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11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11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11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11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11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11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11B6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11B6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11B6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11B6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11B6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11B6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11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1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11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11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1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11B6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11B6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11B6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11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11B6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11B6E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E11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1B6E"/>
  </w:style>
  <w:style w:type="paragraph" w:styleId="Alatunniste">
    <w:name w:val="footer"/>
    <w:basedOn w:val="Normaali"/>
    <w:link w:val="AlatunnisteChar"/>
    <w:uiPriority w:val="99"/>
    <w:unhideWhenUsed/>
    <w:rsid w:val="00E11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Lehto</dc:creator>
  <cp:keywords/>
  <dc:description/>
  <cp:lastModifiedBy>Seppälä Matti</cp:lastModifiedBy>
  <cp:revision>2</cp:revision>
  <cp:lastPrinted>2024-12-30T10:41:00Z</cp:lastPrinted>
  <dcterms:created xsi:type="dcterms:W3CDTF">2025-02-21T21:44:00Z</dcterms:created>
  <dcterms:modified xsi:type="dcterms:W3CDTF">2025-02-21T21:44:00Z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2025-02-21T21:44:06Z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cade8bdc-604a-4f8d-b63f-baac6b013ae2</vt:lpwstr>
  </property>
  <property fmtid="{D5CDD505-2E9C-101B-9397-08002B2CF9AE}" pid="8" name="MSIP_Label_f35e945f-875f-47b7-87fa-10b3524d17f5_ContentBits">
    <vt:lpwstr>0</vt:lpwstr>
  </property>
  <property fmtid="{D5CDD505-2E9C-101B-9397-08002B2CF9AE}" pid="9" name="MSIP_Label_f35e945f-875f-47b7-87fa-10b3524d17f5_Tag">
    <vt:lpwstr>10, 3, 0, 1</vt:lpwstr>
  </property>
</Properties>
</file>